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2253613C">
      <w:pPr>
        <w:rPr>
          <w:rFonts w:eastAsiaTheme="minorEastAsia"/>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2253613C">
      <w:pPr>
        <w:rPr>
          <w:rFonts w:eastAsiaTheme="minorEastAsia"/>
          <w:sz w:val="24"/>
          <w:szCs w:val="24"/>
        </w:rPr>
      </w:pPr>
    </w:p>
    <w:p w14:paraId="062DB27E" w14:textId="77777777" w:rsidR="00B24205" w:rsidRDefault="00B24205" w:rsidP="2253613C">
      <w:pPr>
        <w:rPr>
          <w:rFonts w:eastAsiaTheme="minorEastAsia"/>
          <w:sz w:val="24"/>
          <w:szCs w:val="24"/>
        </w:rPr>
      </w:pPr>
    </w:p>
    <w:p w14:paraId="22254DB6" w14:textId="77777777" w:rsidR="00B24205" w:rsidRDefault="00B24205" w:rsidP="2253613C">
      <w:pPr>
        <w:rPr>
          <w:rFonts w:eastAsiaTheme="minorEastAsia"/>
          <w:sz w:val="24"/>
          <w:szCs w:val="24"/>
        </w:rPr>
      </w:pPr>
    </w:p>
    <w:p w14:paraId="0C2312F7" w14:textId="77777777" w:rsidR="00B24205" w:rsidRDefault="00B24205" w:rsidP="2253613C">
      <w:pPr>
        <w:rPr>
          <w:rFonts w:eastAsiaTheme="minorEastAsia"/>
          <w:sz w:val="24"/>
          <w:szCs w:val="24"/>
        </w:rPr>
      </w:pPr>
    </w:p>
    <w:p w14:paraId="389B4B06" w14:textId="77777777" w:rsidR="00B24205" w:rsidRDefault="00B24205" w:rsidP="2253613C">
      <w:pPr>
        <w:rPr>
          <w:rFonts w:eastAsiaTheme="minorEastAsia"/>
          <w:sz w:val="24"/>
          <w:szCs w:val="24"/>
        </w:rPr>
      </w:pPr>
    </w:p>
    <w:p w14:paraId="3899EEFC" w14:textId="189662B3" w:rsidR="00B24205" w:rsidRPr="0031248D" w:rsidRDefault="1D4FA487" w:rsidP="2253613C">
      <w:pPr>
        <w:pStyle w:val="Web"/>
        <w:shd w:val="clear" w:color="auto" w:fill="FFFFFF" w:themeFill="background1"/>
        <w:spacing w:before="0" w:beforeAutospacing="0" w:after="0" w:afterAutospacing="0"/>
        <w:jc w:val="right"/>
        <w:rPr>
          <w:rFonts w:asciiTheme="minorHAnsi" w:eastAsiaTheme="minorEastAsia" w:hAnsiTheme="minorHAnsi" w:cstheme="minorBidi"/>
        </w:rPr>
      </w:pPr>
      <w:r w:rsidRPr="1D4FA487">
        <w:rPr>
          <w:rFonts w:asciiTheme="minorHAnsi" w:eastAsiaTheme="minorEastAsia" w:hAnsiTheme="minorHAnsi" w:cstheme="minorBidi"/>
        </w:rPr>
        <w:t>Αθήνα, 16 Οκτωβρίου 2021</w:t>
      </w:r>
    </w:p>
    <w:p w14:paraId="26E2F433" w14:textId="3EC28501" w:rsidR="00B24205" w:rsidRDefault="00B24205" w:rsidP="2253613C">
      <w:pPr>
        <w:rPr>
          <w:rFonts w:eastAsiaTheme="minorEastAsia"/>
          <w:sz w:val="24"/>
          <w:szCs w:val="24"/>
        </w:rPr>
      </w:pPr>
    </w:p>
    <w:p w14:paraId="4775460A" w14:textId="77777777" w:rsidR="0042622B" w:rsidRDefault="0042622B" w:rsidP="2253613C">
      <w:pPr>
        <w:rPr>
          <w:rFonts w:eastAsiaTheme="minorEastAsia"/>
          <w:sz w:val="24"/>
          <w:szCs w:val="24"/>
        </w:rPr>
      </w:pPr>
    </w:p>
    <w:p w14:paraId="64A97CAE" w14:textId="5B5AB55F" w:rsidR="1D4FA487" w:rsidRDefault="1D4FA487" w:rsidP="1D4FA487">
      <w:pPr>
        <w:spacing w:line="276" w:lineRule="auto"/>
        <w:jc w:val="center"/>
      </w:pPr>
      <w:r w:rsidRPr="1D4FA487">
        <w:rPr>
          <w:rFonts w:ascii="Calibri" w:eastAsia="Calibri" w:hAnsi="Calibri" w:cs="Calibri"/>
          <w:b/>
          <w:bCs/>
          <w:color w:val="000000" w:themeColor="text1"/>
          <w:sz w:val="24"/>
          <w:szCs w:val="24"/>
        </w:rPr>
        <w:t>Πρόγραμμα εκδηλώσεων για τον εορτασμό της Παγκόσμιας Ημέρας Αρχαιολογίας</w:t>
      </w:r>
    </w:p>
    <w:p w14:paraId="73978BCF" w14:textId="06F3CAEC" w:rsidR="1D4FA487" w:rsidRDefault="1D4FA487" w:rsidP="1D4FA487">
      <w:pPr>
        <w:spacing w:line="276" w:lineRule="auto"/>
        <w:jc w:val="center"/>
        <w:rPr>
          <w:rFonts w:ascii="Calibri" w:eastAsia="Calibri" w:hAnsi="Calibri" w:cs="Calibri"/>
          <w:b/>
          <w:bCs/>
          <w:color w:val="000000" w:themeColor="text1"/>
          <w:sz w:val="24"/>
          <w:szCs w:val="24"/>
        </w:rPr>
      </w:pPr>
    </w:p>
    <w:p w14:paraId="40B4336D" w14:textId="790CBCD4" w:rsidR="1D4FA487" w:rsidRDefault="1D4FA487" w:rsidP="1D4FA487">
      <w:pPr>
        <w:spacing w:line="276" w:lineRule="auto"/>
        <w:jc w:val="both"/>
      </w:pPr>
      <w:r w:rsidRPr="1D4FA487">
        <w:rPr>
          <w:rFonts w:ascii="Calibri" w:eastAsia="Calibri" w:hAnsi="Calibri" w:cs="Calibri"/>
          <w:color w:val="000000" w:themeColor="text1"/>
          <w:sz w:val="24"/>
          <w:szCs w:val="24"/>
        </w:rPr>
        <w:t xml:space="preserve">Το Υπουργείο Πολιτισμού και Αθλητισμού τιμά την </w:t>
      </w:r>
      <w:r w:rsidRPr="1D4FA487">
        <w:rPr>
          <w:rFonts w:ascii="Calibri" w:eastAsia="Calibri" w:hAnsi="Calibri" w:cs="Calibri"/>
          <w:b/>
          <w:bCs/>
          <w:color w:val="000000" w:themeColor="text1"/>
          <w:sz w:val="24"/>
          <w:szCs w:val="24"/>
        </w:rPr>
        <w:t xml:space="preserve">Παγκόσμια Ημέρα Αρχαιολογίας, σήμερα, Σάββατο 16 Οκτωβρίου 2021. </w:t>
      </w:r>
      <w:r w:rsidRPr="0042622B">
        <w:rPr>
          <w:rFonts w:ascii="Calibri" w:eastAsia="Calibri" w:hAnsi="Calibri" w:cs="Calibri"/>
          <w:bCs/>
          <w:color w:val="000000" w:themeColor="text1"/>
          <w:sz w:val="24"/>
          <w:szCs w:val="24"/>
        </w:rPr>
        <w:t>Ε</w:t>
      </w:r>
      <w:r w:rsidRPr="1D4FA487">
        <w:rPr>
          <w:rFonts w:ascii="Calibri" w:eastAsia="Calibri" w:hAnsi="Calibri" w:cs="Calibri"/>
          <w:color w:val="000000" w:themeColor="text1"/>
          <w:sz w:val="24"/>
          <w:szCs w:val="24"/>
        </w:rPr>
        <w:t>κδηλώσεις και δράσεις που διοργανώνονται, ανά την επικράτεια, ενημερώνουν για την επιστήμη της Αρχαιολογίας και τη συνεισφορά της στην προστασία, τη διατήρηση, κι ανάδειξη της πολιτιστικής κληρονομιάς και της ιστορικής μνήμης. Οι περισσότερες από τις εκδηλώσεις θα πραγματοποιηθούν το Σάββατο 16 και την Κυριακή 17 Οκτωβρίου.  Δύο δράσεις των Εφορειών Αρχαιοτήτων Κιλκίς και Ημαθίας, θα πραγματοποιηθούν τη Δευτέρα 18 Οκτωβρίου, ενώ η ΕΦΑ Κιλκίς, έχει προγραμματίσει δράση και για την Κυριακή 24 Οκτωβρίου 2021.</w:t>
      </w:r>
    </w:p>
    <w:p w14:paraId="647C87A9" w14:textId="0ED4C76C" w:rsidR="1D4FA487" w:rsidRDefault="1D4FA487" w:rsidP="1D4FA487">
      <w:pPr>
        <w:spacing w:line="276" w:lineRule="auto"/>
        <w:jc w:val="both"/>
      </w:pPr>
      <w:r w:rsidRPr="1D4FA487">
        <w:rPr>
          <w:rFonts w:ascii="Calibri" w:eastAsia="Calibri" w:hAnsi="Calibri" w:cs="Calibri"/>
          <w:color w:val="000000" w:themeColor="text1"/>
          <w:sz w:val="24"/>
          <w:szCs w:val="24"/>
        </w:rPr>
        <w:t>Στις δράσεις του προγράμματος αποτυπώνεται η πολλαπλή υπόσταση και διαδρομή της Αρχαιολογικής Υπηρεσίας. Αναδεικνύονται οι όψεις του πολύπλευρου έργου του επαγγέλματος του αρχαιολόγου. Θα πραγματοποιηθούν ξεναγήσεις σε χώρους, μουσεία και μνημεία, παρουσίαση του έργου των Υπηρεσιών, παρουσίαση οπτικοακουστικού και φωτογραφικού υλικού, αρχαιολογικοί περίπατοι και διαδρομές, ψηφιακές προβολές κ.α.</w:t>
      </w:r>
    </w:p>
    <w:p w14:paraId="7FFE4A70" w14:textId="74BDFAC2" w:rsidR="1D4FA487" w:rsidRDefault="1D4FA487" w:rsidP="1D4FA487">
      <w:pPr>
        <w:spacing w:line="276" w:lineRule="auto"/>
        <w:jc w:val="both"/>
      </w:pPr>
      <w:r w:rsidRPr="1D4FA487">
        <w:rPr>
          <w:rFonts w:ascii="Calibri" w:eastAsia="Calibri" w:hAnsi="Calibri" w:cs="Calibri"/>
          <w:color w:val="000000" w:themeColor="text1"/>
          <w:sz w:val="24"/>
          <w:szCs w:val="24"/>
        </w:rPr>
        <w:t>Οι εκδηλώσεις στους αρχαιολογικούς χώρους και τα μουσεία θα διεξαχθούν σύμφωνα με τα ισχύοντα πρωτόκολλα ασφαλείας που έχουν καταρτισθεί για κάθε αρχαιολογικό χώρο και μουσείο, στο πλαίσιο περιορισμού διασποράς του COVID 19, και εφόσον το επιτρέψουν οι καιρικές συνθήκες κατά περίπτωση.</w:t>
      </w:r>
    </w:p>
    <w:p w14:paraId="5A0EBCD9" w14:textId="2E615661" w:rsidR="1D4FA487" w:rsidRDefault="1D4FA487" w:rsidP="1D4FA487">
      <w:pPr>
        <w:spacing w:line="276" w:lineRule="auto"/>
        <w:jc w:val="both"/>
        <w:rPr>
          <w:rFonts w:ascii="Calibri" w:eastAsia="Calibri" w:hAnsi="Calibri" w:cs="Calibri"/>
          <w:color w:val="000000" w:themeColor="text1"/>
          <w:sz w:val="24"/>
          <w:szCs w:val="24"/>
        </w:rPr>
      </w:pPr>
      <w:r w:rsidRPr="1D4FA487">
        <w:rPr>
          <w:rFonts w:ascii="Calibri" w:eastAsia="Calibri" w:hAnsi="Calibri" w:cs="Calibri"/>
          <w:color w:val="000000" w:themeColor="text1"/>
          <w:sz w:val="24"/>
          <w:szCs w:val="24"/>
        </w:rPr>
        <w:t>Ακολουθεί το πρόγραμμα εκδηλώσεων:</w:t>
      </w:r>
    </w:p>
    <w:p w14:paraId="673B82CE" w14:textId="77777777" w:rsidR="001945E5" w:rsidRDefault="001945E5" w:rsidP="1D4FA487">
      <w:pPr>
        <w:spacing w:line="276" w:lineRule="auto"/>
        <w:jc w:val="both"/>
      </w:pPr>
      <w:bookmarkStart w:id="0" w:name="_GoBack"/>
      <w:bookmarkEnd w:id="0"/>
    </w:p>
    <w:p w14:paraId="118C5BC7" w14:textId="09F04F14" w:rsidR="1D4FA487" w:rsidRDefault="1D4FA487" w:rsidP="1D4FA487">
      <w:pPr>
        <w:spacing w:line="276" w:lineRule="auto"/>
        <w:jc w:val="both"/>
      </w:pPr>
      <w:r w:rsidRPr="1D4FA487">
        <w:rPr>
          <w:rFonts w:ascii="Calibri" w:eastAsia="Calibri" w:hAnsi="Calibri" w:cs="Calibri"/>
          <w:b/>
          <w:bCs/>
          <w:color w:val="243F61"/>
          <w:sz w:val="24"/>
          <w:szCs w:val="24"/>
        </w:rPr>
        <w:t>ΣΑΒΒΑΤΟ 16 ΟΚΤΩΒΡΙΟΥ 2021</w:t>
      </w:r>
    </w:p>
    <w:p w14:paraId="2711E8E9" w14:textId="36137E8E"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ΞΑΝΘΗΣ</w:t>
      </w:r>
    </w:p>
    <w:p w14:paraId="381166A7" w14:textId="2214C4FB" w:rsidR="1D4FA487" w:rsidRDefault="1D4FA487" w:rsidP="1D4FA487">
      <w:pPr>
        <w:spacing w:line="276" w:lineRule="auto"/>
        <w:jc w:val="both"/>
      </w:pPr>
      <w:r w:rsidRPr="1D4FA487">
        <w:rPr>
          <w:rFonts w:ascii="Calibri" w:eastAsia="Calibri" w:hAnsi="Calibri" w:cs="Calibri"/>
          <w:color w:val="000000" w:themeColor="text1"/>
          <w:sz w:val="24"/>
          <w:szCs w:val="24"/>
        </w:rPr>
        <w:lastRenderedPageBreak/>
        <w:t>- Προβολή παρουσίασης με τίτλο "Το Μουσείο είχε τη δική  του ιστορία", που δημιουργήθηκε  με αφορμή την συμπλήρωση των 20 χρόνων λειτουργίας του Αρχαιολογικού  Μουσείου Αβδήρων</w:t>
      </w:r>
    </w:p>
    <w:p w14:paraId="6FE1FBB0" w14:textId="6B89F04F" w:rsidR="1D4FA487" w:rsidRDefault="1D4FA487" w:rsidP="1D4FA487">
      <w:pPr>
        <w:spacing w:line="276" w:lineRule="auto"/>
        <w:jc w:val="both"/>
        <w:rPr>
          <w:rFonts w:ascii="Calibri" w:eastAsia="Calibri" w:hAnsi="Calibri" w:cs="Calibri"/>
          <w:color w:val="000000" w:themeColor="text1"/>
          <w:sz w:val="24"/>
          <w:szCs w:val="24"/>
        </w:rPr>
      </w:pPr>
      <w:r w:rsidRPr="1D4FA487">
        <w:rPr>
          <w:rFonts w:ascii="Calibri" w:eastAsia="Calibri" w:hAnsi="Calibri" w:cs="Calibri"/>
          <w:color w:val="000000" w:themeColor="text1"/>
          <w:sz w:val="24"/>
          <w:szCs w:val="24"/>
        </w:rPr>
        <w:t xml:space="preserve">- Ταινία με τίτλο Αγέλαστος  Πέτρα, σε Σενάριο - Σκηνοθεσία Φίλιππου </w:t>
      </w:r>
      <w:proofErr w:type="spellStart"/>
      <w:r w:rsidRPr="1D4FA487">
        <w:rPr>
          <w:rFonts w:ascii="Calibri" w:eastAsia="Calibri" w:hAnsi="Calibri" w:cs="Calibri"/>
          <w:color w:val="000000" w:themeColor="text1"/>
          <w:sz w:val="24"/>
          <w:szCs w:val="24"/>
        </w:rPr>
        <w:t>Κουτσαφτή</w:t>
      </w:r>
      <w:proofErr w:type="spellEnd"/>
    </w:p>
    <w:p w14:paraId="133A6F89" w14:textId="72966FFF" w:rsidR="1D4FA487" w:rsidRDefault="1D4FA487" w:rsidP="1D4FA487">
      <w:pPr>
        <w:spacing w:line="276" w:lineRule="auto"/>
        <w:jc w:val="both"/>
        <w:rPr>
          <w:rFonts w:ascii="Calibri" w:eastAsia="Calibri" w:hAnsi="Calibri" w:cs="Calibri"/>
          <w:color w:val="000000" w:themeColor="text1"/>
          <w:sz w:val="24"/>
          <w:szCs w:val="24"/>
        </w:rPr>
      </w:pPr>
      <w:r w:rsidRPr="1D4FA487">
        <w:rPr>
          <w:rFonts w:ascii="Calibri" w:eastAsia="Calibri" w:hAnsi="Calibri" w:cs="Calibri"/>
          <w:color w:val="000000" w:themeColor="text1"/>
          <w:sz w:val="24"/>
          <w:szCs w:val="24"/>
        </w:rPr>
        <w:t xml:space="preserve">- Ντοκιμαντέρ με τίτλο </w:t>
      </w:r>
      <w:proofErr w:type="spellStart"/>
      <w:r w:rsidRPr="1D4FA487">
        <w:rPr>
          <w:rFonts w:ascii="Calibri" w:eastAsia="Calibri" w:hAnsi="Calibri" w:cs="Calibri"/>
          <w:color w:val="000000" w:themeColor="text1"/>
          <w:sz w:val="24"/>
          <w:szCs w:val="24"/>
        </w:rPr>
        <w:t>Caryatid</w:t>
      </w:r>
      <w:proofErr w:type="spellEnd"/>
      <w:r w:rsidRPr="1D4FA487">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Hairstyling</w:t>
      </w:r>
      <w:proofErr w:type="spellEnd"/>
      <w:r w:rsidRPr="1D4FA487">
        <w:rPr>
          <w:rFonts w:ascii="Calibri" w:eastAsia="Calibri" w:hAnsi="Calibri" w:cs="Calibri"/>
          <w:color w:val="000000" w:themeColor="text1"/>
          <w:sz w:val="24"/>
          <w:szCs w:val="24"/>
        </w:rPr>
        <w:t xml:space="preserve"> Project με υπεύθυνη του προγράμματος  την </w:t>
      </w:r>
      <w:proofErr w:type="spellStart"/>
      <w:r w:rsidRPr="1D4FA487">
        <w:rPr>
          <w:rFonts w:ascii="Calibri" w:eastAsia="Calibri" w:hAnsi="Calibri" w:cs="Calibri"/>
          <w:color w:val="000000" w:themeColor="text1"/>
          <w:sz w:val="24"/>
          <w:szCs w:val="24"/>
        </w:rPr>
        <w:t>Dr</w:t>
      </w:r>
      <w:proofErr w:type="spellEnd"/>
      <w:r w:rsidRPr="1D4FA487">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Katherine</w:t>
      </w:r>
      <w:proofErr w:type="spellEnd"/>
      <w:r w:rsidRPr="1D4FA487">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Schwab</w:t>
      </w:r>
      <w:proofErr w:type="spellEnd"/>
    </w:p>
    <w:p w14:paraId="74A2D3E4" w14:textId="5B7BDC5E" w:rsidR="1D4FA487" w:rsidRDefault="1D4FA487" w:rsidP="1D4FA487">
      <w:pPr>
        <w:spacing w:line="276" w:lineRule="auto"/>
        <w:ind w:left="420" w:hanging="420"/>
        <w:jc w:val="both"/>
      </w:pPr>
      <w:r w:rsidRPr="1D4FA487">
        <w:rPr>
          <w:rFonts w:ascii="Calibri" w:eastAsia="Calibri" w:hAnsi="Calibri" w:cs="Calibri"/>
          <w:color w:val="000000" w:themeColor="text1"/>
          <w:sz w:val="24"/>
          <w:szCs w:val="24"/>
        </w:rPr>
        <w:t>- Ταινία  με τίτλο Φύλακες του Χρόνου  της Μαργαρίτας Μαντά</w:t>
      </w:r>
    </w:p>
    <w:p w14:paraId="2C1C494B" w14:textId="3E645939" w:rsidR="1D4FA487" w:rsidRDefault="1D4FA487" w:rsidP="1D4FA487">
      <w:pPr>
        <w:spacing w:line="276" w:lineRule="auto"/>
        <w:jc w:val="both"/>
      </w:pPr>
      <w:r w:rsidRPr="1D4FA487">
        <w:rPr>
          <w:rFonts w:ascii="Calibri" w:eastAsia="Calibri" w:hAnsi="Calibri" w:cs="Calibri"/>
          <w:i/>
          <w:iCs/>
          <w:color w:val="000000" w:themeColor="text1"/>
          <w:sz w:val="24"/>
          <w:szCs w:val="24"/>
        </w:rPr>
        <w:t>Ώρες λειτουργίας της έκθεσης, στην Αίθουσα Πολλαπλών Χρήσεων του Μουσείου Αβδήρων.</w:t>
      </w:r>
    </w:p>
    <w:p w14:paraId="4234BBBC" w14:textId="527E3E96"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ΛΕΣΒΟΥ</w:t>
      </w:r>
    </w:p>
    <w:p w14:paraId="5646A40E" w14:textId="392FB586" w:rsidR="1D4FA487" w:rsidRDefault="1D4FA487" w:rsidP="1D4FA487">
      <w:pPr>
        <w:spacing w:line="276" w:lineRule="auto"/>
        <w:jc w:val="both"/>
      </w:pPr>
      <w:r w:rsidRPr="1D4FA487">
        <w:rPr>
          <w:rFonts w:ascii="Calibri" w:eastAsia="Calibri" w:hAnsi="Calibri" w:cs="Calibri"/>
          <w:color w:val="000000" w:themeColor="text1"/>
          <w:sz w:val="24"/>
          <w:szCs w:val="24"/>
        </w:rPr>
        <w:t xml:space="preserve">- Ξενάγηση και περιήγηση στον  αρχαιολογικό χώρο του </w:t>
      </w:r>
      <w:proofErr w:type="spellStart"/>
      <w:r w:rsidRPr="1D4FA487">
        <w:rPr>
          <w:rFonts w:ascii="Calibri" w:eastAsia="Calibri" w:hAnsi="Calibri" w:cs="Calibri"/>
          <w:color w:val="000000" w:themeColor="text1"/>
          <w:sz w:val="24"/>
          <w:szCs w:val="24"/>
        </w:rPr>
        <w:t>Ομβριάκαστρου</w:t>
      </w:r>
      <w:proofErr w:type="spellEnd"/>
      <w:r w:rsidRPr="1D4FA487">
        <w:rPr>
          <w:rFonts w:ascii="Calibri" w:eastAsia="Calibri" w:hAnsi="Calibri" w:cs="Calibri"/>
          <w:color w:val="000000" w:themeColor="text1"/>
          <w:sz w:val="24"/>
          <w:szCs w:val="24"/>
        </w:rPr>
        <w:t xml:space="preserve">  στην αρχαία Άντισσα</w:t>
      </w:r>
    </w:p>
    <w:p w14:paraId="517B2882" w14:textId="0E5F4ECC"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 11.00 π.μ.</w:t>
      </w:r>
    </w:p>
    <w:p w14:paraId="23C589F2" w14:textId="359DBFA1"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ΦΩΚΙΔΑΣ</w:t>
      </w:r>
    </w:p>
    <w:p w14:paraId="152F9FF1" w14:textId="6FEDB8D3" w:rsidR="1D4FA487" w:rsidRDefault="1D4FA487" w:rsidP="1D4FA487">
      <w:pPr>
        <w:spacing w:line="276" w:lineRule="auto"/>
        <w:jc w:val="both"/>
      </w:pPr>
      <w:r w:rsidRPr="1D4FA487">
        <w:rPr>
          <w:rFonts w:ascii="Calibri" w:eastAsia="Calibri" w:hAnsi="Calibri" w:cs="Calibri"/>
          <w:color w:val="000000" w:themeColor="text1"/>
          <w:sz w:val="24"/>
          <w:szCs w:val="24"/>
        </w:rPr>
        <w:t>- Ξενάγηση στην έκθεση "Υπό  το φως του Απόλλωνος. Το Λούβρο στους Δελφούς", στο αρχαιολογικό μουσείο Δελφών.</w:t>
      </w:r>
    </w:p>
    <w:p w14:paraId="282DA6B7" w14:textId="6378C959" w:rsidR="1D4FA487" w:rsidRDefault="1D4FA487" w:rsidP="1D4FA487">
      <w:pPr>
        <w:spacing w:line="276" w:lineRule="auto"/>
        <w:ind w:left="1440" w:hanging="1440"/>
        <w:jc w:val="both"/>
      </w:pPr>
      <w:r w:rsidRPr="1D4FA487">
        <w:rPr>
          <w:rFonts w:ascii="Calibri" w:eastAsia="Calibri" w:hAnsi="Calibri" w:cs="Calibri"/>
          <w:i/>
          <w:iCs/>
          <w:color w:val="000000" w:themeColor="text1"/>
          <w:sz w:val="24"/>
          <w:szCs w:val="24"/>
        </w:rPr>
        <w:t>‘</w:t>
      </w:r>
      <w:r w:rsidR="0042622B" w:rsidRPr="1D4FA487">
        <w:rPr>
          <w:rFonts w:ascii="Calibri" w:eastAsia="Calibri" w:hAnsi="Calibri" w:cs="Calibri"/>
          <w:i/>
          <w:iCs/>
          <w:color w:val="000000" w:themeColor="text1"/>
          <w:sz w:val="24"/>
          <w:szCs w:val="24"/>
        </w:rPr>
        <w:t>Ώρα</w:t>
      </w:r>
      <w:r w:rsidRPr="1D4FA487">
        <w:rPr>
          <w:rFonts w:ascii="Calibri" w:eastAsia="Calibri" w:hAnsi="Calibri" w:cs="Calibri"/>
          <w:i/>
          <w:iCs/>
          <w:color w:val="000000" w:themeColor="text1"/>
          <w:sz w:val="24"/>
          <w:szCs w:val="24"/>
        </w:rPr>
        <w:t xml:space="preserve"> έναρξης: 10.00 π.μ.,</w:t>
      </w:r>
      <w:r w:rsidR="0042622B">
        <w:rPr>
          <w:rFonts w:ascii="Calibri" w:eastAsia="Calibri" w:hAnsi="Calibri" w:cs="Calibri"/>
          <w:i/>
          <w:iCs/>
          <w:color w:val="000000" w:themeColor="text1"/>
          <w:sz w:val="24"/>
          <w:szCs w:val="24"/>
        </w:rPr>
        <w:t xml:space="preserve"> </w:t>
      </w:r>
      <w:r w:rsidRPr="1D4FA487">
        <w:rPr>
          <w:rFonts w:ascii="Calibri" w:eastAsia="Calibri" w:hAnsi="Calibri" w:cs="Calibri"/>
          <w:i/>
          <w:iCs/>
          <w:color w:val="000000" w:themeColor="text1"/>
          <w:sz w:val="24"/>
          <w:szCs w:val="24"/>
        </w:rPr>
        <w:t xml:space="preserve">κρατήσεις θέσεων (έως 20 άτομα) στο </w:t>
      </w:r>
      <w:proofErr w:type="spellStart"/>
      <w:r w:rsidRPr="1D4FA487">
        <w:rPr>
          <w:rFonts w:ascii="Calibri" w:eastAsia="Calibri" w:hAnsi="Calibri" w:cs="Calibri"/>
          <w:i/>
          <w:iCs/>
          <w:color w:val="000000" w:themeColor="text1"/>
          <w:sz w:val="24"/>
          <w:szCs w:val="24"/>
        </w:rPr>
        <w:t>τηλ</w:t>
      </w:r>
      <w:proofErr w:type="spellEnd"/>
      <w:r w:rsidRPr="1D4FA487">
        <w:rPr>
          <w:rFonts w:ascii="Calibri" w:eastAsia="Calibri" w:hAnsi="Calibri" w:cs="Calibri"/>
          <w:i/>
          <w:iCs/>
          <w:color w:val="000000" w:themeColor="text1"/>
          <w:sz w:val="24"/>
          <w:szCs w:val="24"/>
        </w:rPr>
        <w:t>. 2265082313/346.</w:t>
      </w:r>
    </w:p>
    <w:p w14:paraId="41B60611" w14:textId="5B079806" w:rsidR="1D4FA487" w:rsidRDefault="1D4FA487" w:rsidP="1D4FA487">
      <w:pPr>
        <w:spacing w:line="276" w:lineRule="auto"/>
        <w:jc w:val="both"/>
      </w:pPr>
      <w:r w:rsidRPr="1D4FA487">
        <w:rPr>
          <w:rFonts w:ascii="Calibri" w:eastAsia="Calibri" w:hAnsi="Calibri" w:cs="Calibri"/>
          <w:b/>
          <w:bCs/>
          <w:color w:val="7030A0"/>
          <w:sz w:val="24"/>
          <w:szCs w:val="24"/>
        </w:rPr>
        <w:t xml:space="preserve"> </w:t>
      </w:r>
      <w:r w:rsidRPr="1D4FA487">
        <w:rPr>
          <w:rFonts w:ascii="Calibri" w:eastAsia="Calibri" w:hAnsi="Calibri" w:cs="Calibri"/>
          <w:b/>
          <w:bCs/>
          <w:color w:val="7030A0"/>
          <w:sz w:val="24"/>
          <w:szCs w:val="24"/>
          <w:u w:val="single"/>
        </w:rPr>
        <w:t>ΕΦΟΡΕΙΑ ΑΡΧΑΙΟΤΗΤΩΝ ΕΥΒΟΙΑΣ</w:t>
      </w:r>
    </w:p>
    <w:p w14:paraId="48506A73" w14:textId="246F9CB4" w:rsidR="1D4FA487" w:rsidRDefault="1D4FA487" w:rsidP="1D4FA487">
      <w:pPr>
        <w:spacing w:line="276" w:lineRule="auto"/>
        <w:jc w:val="both"/>
        <w:rPr>
          <w:rFonts w:ascii="Calibri" w:eastAsia="Calibri" w:hAnsi="Calibri" w:cs="Calibri"/>
          <w:b/>
          <w:bCs/>
          <w:color w:val="000000" w:themeColor="text1"/>
          <w:sz w:val="24"/>
          <w:szCs w:val="24"/>
        </w:rPr>
      </w:pPr>
      <w:r w:rsidRPr="1D4FA487">
        <w:rPr>
          <w:rFonts w:ascii="Calibri" w:eastAsia="Calibri" w:hAnsi="Calibri" w:cs="Calibri"/>
          <w:color w:val="000000" w:themeColor="text1"/>
          <w:sz w:val="24"/>
          <w:szCs w:val="24"/>
        </w:rPr>
        <w:t xml:space="preserve">- Ψηφιακή δράση  για την παρουσίαση  και προβολή του αρχαιολογικού  έργου της Εφορείας.  Η δράση  θα είναι διαθέσιμη </w:t>
      </w:r>
      <w:proofErr w:type="spellStart"/>
      <w:r w:rsidRPr="1D4FA487">
        <w:rPr>
          <w:rFonts w:ascii="Calibri" w:eastAsia="Calibri" w:hAnsi="Calibri" w:cs="Calibri"/>
          <w:color w:val="000000" w:themeColor="text1"/>
          <w:sz w:val="24"/>
          <w:szCs w:val="24"/>
        </w:rPr>
        <w:t>online</w:t>
      </w:r>
      <w:proofErr w:type="spellEnd"/>
      <w:r w:rsidRPr="1D4FA487">
        <w:rPr>
          <w:rFonts w:ascii="Calibri" w:eastAsia="Calibri" w:hAnsi="Calibri" w:cs="Calibri"/>
          <w:color w:val="000000" w:themeColor="text1"/>
          <w:sz w:val="24"/>
          <w:szCs w:val="24"/>
        </w:rPr>
        <w:t xml:space="preserve"> στη σελίδα </w:t>
      </w:r>
      <w:r w:rsidRPr="1D4FA487">
        <w:rPr>
          <w:rFonts w:ascii="Calibri" w:eastAsia="Calibri" w:hAnsi="Calibri" w:cs="Calibri"/>
          <w:b/>
          <w:bCs/>
          <w:color w:val="000000" w:themeColor="text1"/>
          <w:sz w:val="24"/>
          <w:szCs w:val="24"/>
        </w:rPr>
        <w:t xml:space="preserve">Facebook Αρχαιολογικό Μουσείο Χαλκίδας «Αρέθουσα»/ </w:t>
      </w:r>
      <w:proofErr w:type="spellStart"/>
      <w:r w:rsidRPr="1D4FA487">
        <w:rPr>
          <w:rFonts w:ascii="Calibri" w:eastAsia="Calibri" w:hAnsi="Calibri" w:cs="Calibri"/>
          <w:b/>
          <w:bCs/>
          <w:color w:val="000000" w:themeColor="text1"/>
          <w:sz w:val="24"/>
          <w:szCs w:val="24"/>
        </w:rPr>
        <w:t>Archaeological</w:t>
      </w:r>
      <w:proofErr w:type="spellEnd"/>
      <w:r w:rsidRPr="1D4FA487">
        <w:rPr>
          <w:rFonts w:ascii="Calibri" w:eastAsia="Calibri" w:hAnsi="Calibri" w:cs="Calibri"/>
          <w:b/>
          <w:bCs/>
          <w:color w:val="000000" w:themeColor="text1"/>
          <w:sz w:val="24"/>
          <w:szCs w:val="24"/>
        </w:rPr>
        <w:t xml:space="preserve"> </w:t>
      </w:r>
      <w:proofErr w:type="spellStart"/>
      <w:r w:rsidRPr="1D4FA487">
        <w:rPr>
          <w:rFonts w:ascii="Calibri" w:eastAsia="Calibri" w:hAnsi="Calibri" w:cs="Calibri"/>
          <w:b/>
          <w:bCs/>
          <w:color w:val="000000" w:themeColor="text1"/>
          <w:sz w:val="24"/>
          <w:szCs w:val="24"/>
        </w:rPr>
        <w:t>Museum</w:t>
      </w:r>
      <w:proofErr w:type="spellEnd"/>
      <w:r w:rsidRPr="1D4FA487">
        <w:rPr>
          <w:rFonts w:ascii="Calibri" w:eastAsia="Calibri" w:hAnsi="Calibri" w:cs="Calibri"/>
          <w:b/>
          <w:bCs/>
          <w:color w:val="000000" w:themeColor="text1"/>
          <w:sz w:val="24"/>
          <w:szCs w:val="24"/>
        </w:rPr>
        <w:t xml:space="preserve"> of </w:t>
      </w:r>
      <w:proofErr w:type="spellStart"/>
      <w:r w:rsidRPr="1D4FA487">
        <w:rPr>
          <w:rFonts w:ascii="Calibri" w:eastAsia="Calibri" w:hAnsi="Calibri" w:cs="Calibri"/>
          <w:b/>
          <w:bCs/>
          <w:color w:val="000000" w:themeColor="text1"/>
          <w:sz w:val="24"/>
          <w:szCs w:val="24"/>
        </w:rPr>
        <w:t>Chalkis</w:t>
      </w:r>
      <w:proofErr w:type="spellEnd"/>
    </w:p>
    <w:p w14:paraId="2555917A" w14:textId="56E7125D"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 17:00, διάρκεια: 60 λεπτά</w:t>
      </w:r>
    </w:p>
    <w:p w14:paraId="27CB7E40" w14:textId="33789C30" w:rsidR="1D4FA487" w:rsidRDefault="1D4FA487" w:rsidP="1D4FA487">
      <w:pPr>
        <w:spacing w:line="276" w:lineRule="auto"/>
        <w:jc w:val="both"/>
      </w:pPr>
      <w:r w:rsidRPr="1D4FA487">
        <w:rPr>
          <w:rFonts w:ascii="Calibri" w:eastAsia="Calibri" w:hAnsi="Calibri" w:cs="Calibri"/>
          <w:b/>
          <w:bCs/>
          <w:color w:val="7030A0"/>
          <w:sz w:val="24"/>
          <w:szCs w:val="24"/>
          <w:u w:val="single"/>
        </w:rPr>
        <w:t>ΑΡΧΑΙΟΛΟΓΙΚΟ ΜΟΥΣΕΙΟ ΘΕΣΣΑΛΟΝΙΚΗΣ</w:t>
      </w:r>
    </w:p>
    <w:p w14:paraId="633EA94F" w14:textId="57ECA50D" w:rsidR="1D4FA487" w:rsidRDefault="1D4FA487" w:rsidP="1D4FA487">
      <w:pPr>
        <w:spacing w:line="276" w:lineRule="auto"/>
        <w:jc w:val="both"/>
      </w:pPr>
      <w:r w:rsidRPr="1D4FA487">
        <w:rPr>
          <w:rFonts w:ascii="Calibri" w:eastAsia="Calibri" w:hAnsi="Calibri" w:cs="Calibri"/>
          <w:color w:val="000000" w:themeColor="text1"/>
          <w:sz w:val="24"/>
          <w:szCs w:val="24"/>
        </w:rPr>
        <w:t>- Ξενάγηση σε μια εμβληματική  αρχαιολογική ανακάλυψη</w:t>
      </w:r>
      <w:r w:rsidRPr="1D4FA487">
        <w:rPr>
          <w:rFonts w:ascii="Calibri" w:eastAsia="Calibri" w:hAnsi="Calibri" w:cs="Calibri"/>
          <w:b/>
          <w:bCs/>
          <w:color w:val="000000" w:themeColor="text1"/>
          <w:sz w:val="24"/>
          <w:szCs w:val="24"/>
        </w:rPr>
        <w:t xml:space="preserve">: </w:t>
      </w:r>
      <w:r w:rsidRPr="1D4FA487">
        <w:rPr>
          <w:rFonts w:ascii="Calibri" w:eastAsia="Calibri" w:hAnsi="Calibri" w:cs="Calibri"/>
          <w:color w:val="000000" w:themeColor="text1"/>
          <w:sz w:val="24"/>
          <w:szCs w:val="24"/>
        </w:rPr>
        <w:t xml:space="preserve">την εύρεση των ασύλητων τάφων του </w:t>
      </w:r>
      <w:proofErr w:type="spellStart"/>
      <w:r w:rsidRPr="1D4FA487">
        <w:rPr>
          <w:rFonts w:ascii="Calibri" w:eastAsia="Calibri" w:hAnsi="Calibri" w:cs="Calibri"/>
          <w:color w:val="000000" w:themeColor="text1"/>
          <w:sz w:val="24"/>
          <w:szCs w:val="24"/>
        </w:rPr>
        <w:t>Δερβενίου</w:t>
      </w:r>
      <w:proofErr w:type="spellEnd"/>
      <w:r w:rsidRPr="1D4FA487">
        <w:rPr>
          <w:rFonts w:ascii="Calibri" w:eastAsia="Calibri" w:hAnsi="Calibri" w:cs="Calibri"/>
          <w:color w:val="000000" w:themeColor="text1"/>
          <w:sz w:val="24"/>
          <w:szCs w:val="24"/>
        </w:rPr>
        <w:t>, του πρώτου πλούσιου ταφικού συνόλου που αποκαλύφθηκε στη μακεδονική γη.</w:t>
      </w:r>
    </w:p>
    <w:p w14:paraId="08074671" w14:textId="7AD1C45F"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  13:00. Απαραίτητη η τηλεφωνική κράτηση.</w:t>
      </w:r>
    </w:p>
    <w:p w14:paraId="197B36F0" w14:textId="01816077" w:rsidR="1D4FA487" w:rsidRDefault="1D4FA487" w:rsidP="1D4FA487">
      <w:pPr>
        <w:spacing w:line="276" w:lineRule="auto"/>
        <w:jc w:val="both"/>
      </w:pPr>
      <w:r w:rsidRPr="1D4FA487">
        <w:rPr>
          <w:rFonts w:ascii="Calibri" w:eastAsia="Calibri" w:hAnsi="Calibri" w:cs="Calibri"/>
          <w:b/>
          <w:bCs/>
          <w:color w:val="7030A0"/>
          <w:sz w:val="24"/>
          <w:szCs w:val="24"/>
          <w:u w:val="single"/>
        </w:rPr>
        <w:t>ΑΡΧΑΙΟΛΟΓΙΚΟ ΜΟΥΣΕΙΟ ΗΡΑΚΛΕΙΟΥ</w:t>
      </w:r>
    </w:p>
    <w:p w14:paraId="3CFF1B3B" w14:textId="0BE4B7FD" w:rsidR="1D4FA487" w:rsidRDefault="1D4FA487" w:rsidP="1D4FA487">
      <w:pPr>
        <w:spacing w:line="276" w:lineRule="auto"/>
        <w:ind w:left="420" w:hanging="420"/>
        <w:jc w:val="both"/>
      </w:pPr>
      <w:r w:rsidRPr="1D4FA487">
        <w:rPr>
          <w:rFonts w:ascii="Calibri" w:eastAsia="Calibri" w:hAnsi="Calibri" w:cs="Calibri"/>
          <w:color w:val="000000" w:themeColor="text1"/>
          <w:sz w:val="24"/>
          <w:szCs w:val="24"/>
        </w:rPr>
        <w:t>- Ξενάγηση  στην περιοδική φωτογραφική έκθεση  «Φιλόξενη Αρχαιολογία».</w:t>
      </w:r>
    </w:p>
    <w:p w14:paraId="2D06C53B" w14:textId="514A3F7E"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w:t>
      </w:r>
      <w:r w:rsidRPr="1D4FA487">
        <w:rPr>
          <w:rFonts w:ascii="Calibri" w:eastAsia="Calibri" w:hAnsi="Calibri" w:cs="Calibri"/>
          <w:color w:val="000000" w:themeColor="text1"/>
          <w:sz w:val="24"/>
          <w:szCs w:val="24"/>
        </w:rPr>
        <w:t xml:space="preserve">: </w:t>
      </w:r>
      <w:r w:rsidRPr="1D4FA487">
        <w:rPr>
          <w:rFonts w:ascii="Calibri" w:eastAsia="Calibri" w:hAnsi="Calibri" w:cs="Calibri"/>
          <w:b/>
          <w:bCs/>
          <w:color w:val="000000" w:themeColor="text1"/>
          <w:sz w:val="24"/>
          <w:szCs w:val="24"/>
        </w:rPr>
        <w:t>11:00-12:30</w:t>
      </w:r>
    </w:p>
    <w:p w14:paraId="5ACB1D71" w14:textId="40CF3D22" w:rsidR="1D4FA487" w:rsidRDefault="1D4FA487" w:rsidP="1D4FA487">
      <w:pPr>
        <w:spacing w:line="276" w:lineRule="auto"/>
        <w:jc w:val="both"/>
      </w:pPr>
      <w:r w:rsidRPr="1D4FA487">
        <w:rPr>
          <w:rFonts w:ascii="Calibri" w:eastAsia="Calibri" w:hAnsi="Calibri" w:cs="Calibri"/>
          <w:color w:val="000000" w:themeColor="text1"/>
          <w:sz w:val="24"/>
          <w:szCs w:val="24"/>
        </w:rPr>
        <w:lastRenderedPageBreak/>
        <w:t xml:space="preserve">- Παρουσίαση της Σαρκοφάγου  της Αγίας Τριάδα, ενός από  τα </w:t>
      </w:r>
      <w:proofErr w:type="spellStart"/>
      <w:r w:rsidRPr="1D4FA487">
        <w:rPr>
          <w:rFonts w:ascii="Calibri" w:eastAsia="Calibri" w:hAnsi="Calibri" w:cs="Calibri"/>
          <w:color w:val="000000" w:themeColor="text1"/>
          <w:sz w:val="24"/>
          <w:szCs w:val="24"/>
        </w:rPr>
        <w:t>εμβληματικότερα</w:t>
      </w:r>
      <w:proofErr w:type="spellEnd"/>
      <w:r w:rsidRPr="1D4FA487">
        <w:rPr>
          <w:rFonts w:ascii="Calibri" w:eastAsia="Calibri" w:hAnsi="Calibri" w:cs="Calibri"/>
          <w:color w:val="000000" w:themeColor="text1"/>
          <w:sz w:val="24"/>
          <w:szCs w:val="24"/>
        </w:rPr>
        <w:t xml:space="preserve"> εκθέματα  του Μουσείου,</w:t>
      </w:r>
    </w:p>
    <w:p w14:paraId="1DD46014" w14:textId="541BB28F" w:rsidR="1D4FA487" w:rsidRDefault="1D4FA487" w:rsidP="1D4FA487">
      <w:pPr>
        <w:spacing w:line="276" w:lineRule="auto"/>
        <w:jc w:val="both"/>
      </w:pPr>
      <w:r w:rsidRPr="1D4FA487">
        <w:rPr>
          <w:rFonts w:ascii="Calibri" w:eastAsia="Calibri" w:hAnsi="Calibri" w:cs="Calibri"/>
          <w:i/>
          <w:iCs/>
          <w:color w:val="000000" w:themeColor="text1"/>
          <w:sz w:val="24"/>
          <w:szCs w:val="24"/>
        </w:rPr>
        <w:t xml:space="preserve">Ώρα έναρξης: </w:t>
      </w:r>
      <w:r w:rsidRPr="1D4FA487">
        <w:rPr>
          <w:rFonts w:ascii="Calibri" w:eastAsia="Calibri" w:hAnsi="Calibri" w:cs="Calibri"/>
          <w:b/>
          <w:bCs/>
          <w:i/>
          <w:iCs/>
          <w:color w:val="000000" w:themeColor="text1"/>
          <w:sz w:val="24"/>
          <w:szCs w:val="24"/>
        </w:rPr>
        <w:t>12.30-13:30 Κρατήσεις στο τηλέφωνο 2810279066, από 08:00-15:00.</w:t>
      </w:r>
    </w:p>
    <w:p w14:paraId="32D3A965" w14:textId="1F046E98" w:rsidR="1D4FA487" w:rsidRDefault="1D4FA487" w:rsidP="1D4FA487">
      <w:pPr>
        <w:spacing w:line="276" w:lineRule="auto"/>
        <w:jc w:val="both"/>
      </w:pPr>
      <w:r w:rsidRPr="1D4FA487">
        <w:rPr>
          <w:rFonts w:ascii="Calibri" w:eastAsia="Calibri" w:hAnsi="Calibri" w:cs="Calibri"/>
          <w:color w:val="000000" w:themeColor="text1"/>
        </w:rPr>
        <w:t xml:space="preserve"> </w:t>
      </w:r>
    </w:p>
    <w:p w14:paraId="0D84F9D5" w14:textId="651233A6" w:rsidR="1D4FA487" w:rsidRDefault="1D4FA487" w:rsidP="1D4FA487">
      <w:pPr>
        <w:spacing w:line="276" w:lineRule="auto"/>
        <w:jc w:val="both"/>
      </w:pPr>
      <w:r w:rsidRPr="1D4FA487">
        <w:rPr>
          <w:rFonts w:ascii="Calibri" w:eastAsia="Calibri" w:hAnsi="Calibri" w:cs="Calibri"/>
          <w:b/>
          <w:bCs/>
          <w:color w:val="243F61"/>
          <w:sz w:val="24"/>
          <w:szCs w:val="24"/>
        </w:rPr>
        <w:t>ΚΥΡΙΑΚΗ 17 ΟΚΤΩΒΡΙΟΥ 2021</w:t>
      </w:r>
    </w:p>
    <w:p w14:paraId="491C61F8" w14:textId="5E789C8D"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ΠΕΙΡΑΙΩΣ ΚΑΙ ΝΗΣΩΝ</w:t>
      </w:r>
    </w:p>
    <w:p w14:paraId="7D42E119" w14:textId="3CF00C84" w:rsidR="1D4FA487" w:rsidRDefault="1D4FA487" w:rsidP="1D4FA487">
      <w:pPr>
        <w:spacing w:line="276" w:lineRule="auto"/>
        <w:jc w:val="both"/>
      </w:pPr>
      <w:r w:rsidRPr="1D4FA487">
        <w:rPr>
          <w:rFonts w:ascii="Calibri" w:eastAsia="Calibri" w:hAnsi="Calibri" w:cs="Calibri"/>
          <w:color w:val="000000" w:themeColor="text1"/>
          <w:sz w:val="24"/>
          <w:szCs w:val="24"/>
        </w:rPr>
        <w:t>- “Αρχαιολογικός περίπατος στα  Μακρά τείχη: νεκροταφεία, κτήρια  και δρόμοι”</w:t>
      </w:r>
    </w:p>
    <w:p w14:paraId="1913C2F3" w14:textId="39821F12" w:rsidR="1D4FA487" w:rsidRDefault="1D4FA487" w:rsidP="1D4FA487">
      <w:pPr>
        <w:spacing w:line="276" w:lineRule="auto"/>
        <w:jc w:val="both"/>
      </w:pPr>
      <w:r w:rsidRPr="1D4FA487">
        <w:rPr>
          <w:rFonts w:ascii="Calibri" w:eastAsia="Calibri" w:hAnsi="Calibri" w:cs="Calibri"/>
          <w:i/>
          <w:iCs/>
          <w:color w:val="000000" w:themeColor="text1"/>
          <w:sz w:val="24"/>
          <w:szCs w:val="24"/>
        </w:rPr>
        <w:t>Ώρα συνάντησης: 10.30-10.45 π.μ. Σταθμός ΗΣΑΠ “ ΤΑΥΡΟΣ” (εκδοτήρια εισιτηρίων) Διάρκεια περιπάτου περίπου 3 ώρες.</w:t>
      </w:r>
    </w:p>
    <w:p w14:paraId="6A59894E" w14:textId="42EED0CD"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ΚΙΛΚΙΣ</w:t>
      </w:r>
    </w:p>
    <w:p w14:paraId="3D0FCC3E" w14:textId="1F24E223" w:rsidR="1D4FA487" w:rsidRDefault="1D4FA487" w:rsidP="1D4FA487">
      <w:pPr>
        <w:spacing w:line="276" w:lineRule="auto"/>
        <w:jc w:val="both"/>
      </w:pPr>
      <w:r w:rsidRPr="1D4FA487">
        <w:rPr>
          <w:rFonts w:ascii="Calibri" w:eastAsia="Calibri" w:hAnsi="Calibri" w:cs="Calibri"/>
          <w:color w:val="000000" w:themeColor="text1"/>
          <w:sz w:val="24"/>
          <w:szCs w:val="24"/>
        </w:rPr>
        <w:t xml:space="preserve">- Περιήγηση και ξενάγηση στον  αρχαιολογικό χώρο της Τ.Κ. Τούμπας  του Δήμου </w:t>
      </w:r>
      <w:proofErr w:type="spellStart"/>
      <w:r w:rsidRPr="1D4FA487">
        <w:rPr>
          <w:rFonts w:ascii="Calibri" w:eastAsia="Calibri" w:hAnsi="Calibri" w:cs="Calibri"/>
          <w:color w:val="000000" w:themeColor="text1"/>
          <w:sz w:val="24"/>
          <w:szCs w:val="24"/>
        </w:rPr>
        <w:t>Παιονίας</w:t>
      </w:r>
      <w:proofErr w:type="spellEnd"/>
      <w:r w:rsidRPr="1D4FA487">
        <w:rPr>
          <w:rFonts w:ascii="Calibri" w:eastAsia="Calibri" w:hAnsi="Calibri" w:cs="Calibri"/>
          <w:color w:val="000000" w:themeColor="text1"/>
          <w:sz w:val="24"/>
          <w:szCs w:val="24"/>
        </w:rPr>
        <w:t xml:space="preserve">.                        </w:t>
      </w:r>
    </w:p>
    <w:p w14:paraId="2D725A11" w14:textId="44C21A20"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 11.00 π.μ.</w:t>
      </w:r>
    </w:p>
    <w:p w14:paraId="77BC115D" w14:textId="5C758010"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ΞΑΝΘΗΣ</w:t>
      </w:r>
    </w:p>
    <w:p w14:paraId="43E801BF" w14:textId="742AA1B3" w:rsidR="1D4FA487" w:rsidRDefault="1D4FA487" w:rsidP="1D4FA487">
      <w:pPr>
        <w:spacing w:line="276" w:lineRule="auto"/>
        <w:jc w:val="both"/>
      </w:pPr>
      <w:r w:rsidRPr="1D4FA487">
        <w:rPr>
          <w:rFonts w:ascii="Calibri" w:eastAsia="Calibri" w:hAnsi="Calibri" w:cs="Calibri"/>
          <w:color w:val="000000" w:themeColor="text1"/>
          <w:sz w:val="24"/>
          <w:szCs w:val="24"/>
        </w:rPr>
        <w:t>- Προβολή παρουσίασης με τίτλο "Το Μουσείο είχε τη δική του ιστορία", που δημιουργήθηκε με αφορμή την συμπλήρωση των 20 χρόνων λειτουργίας του Αρχαιολογικού Μουσείου Αβδήρων</w:t>
      </w:r>
    </w:p>
    <w:p w14:paraId="7046B42C" w14:textId="2195D10F" w:rsidR="1D4FA487" w:rsidRDefault="1D4FA487" w:rsidP="1D4FA487">
      <w:pPr>
        <w:spacing w:line="276" w:lineRule="auto"/>
        <w:ind w:left="420" w:hanging="420"/>
        <w:jc w:val="both"/>
        <w:rPr>
          <w:rFonts w:ascii="Calibri" w:eastAsia="Calibri" w:hAnsi="Calibri" w:cs="Calibri"/>
          <w:color w:val="000000" w:themeColor="text1"/>
          <w:sz w:val="24"/>
          <w:szCs w:val="24"/>
        </w:rPr>
      </w:pPr>
      <w:r w:rsidRPr="1D4FA487">
        <w:rPr>
          <w:rFonts w:ascii="Calibri" w:eastAsia="Calibri" w:hAnsi="Calibri" w:cs="Calibri"/>
          <w:color w:val="000000" w:themeColor="text1"/>
          <w:sz w:val="24"/>
          <w:szCs w:val="24"/>
        </w:rPr>
        <w:t xml:space="preserve">- Ταινία  με τίτλο Αγέλαστος Πέτρα, σε  Σενάριο - Σκηνοθεσία Φίλιππου </w:t>
      </w:r>
      <w:proofErr w:type="spellStart"/>
      <w:r w:rsidRPr="1D4FA487">
        <w:rPr>
          <w:rFonts w:ascii="Calibri" w:eastAsia="Calibri" w:hAnsi="Calibri" w:cs="Calibri"/>
          <w:color w:val="000000" w:themeColor="text1"/>
          <w:sz w:val="24"/>
          <w:szCs w:val="24"/>
        </w:rPr>
        <w:t>Κουτσαφτή</w:t>
      </w:r>
      <w:proofErr w:type="spellEnd"/>
    </w:p>
    <w:p w14:paraId="29031EC3" w14:textId="4FDEB509" w:rsidR="1D4FA487" w:rsidRDefault="1D4FA487" w:rsidP="1D4FA487">
      <w:pPr>
        <w:spacing w:line="276" w:lineRule="auto"/>
        <w:jc w:val="both"/>
        <w:rPr>
          <w:rFonts w:ascii="Calibri" w:eastAsia="Calibri" w:hAnsi="Calibri" w:cs="Calibri"/>
          <w:color w:val="000000" w:themeColor="text1"/>
          <w:sz w:val="24"/>
          <w:szCs w:val="24"/>
        </w:rPr>
      </w:pPr>
      <w:r w:rsidRPr="1D4FA487">
        <w:rPr>
          <w:rFonts w:ascii="Calibri" w:eastAsia="Calibri" w:hAnsi="Calibri" w:cs="Calibri"/>
          <w:color w:val="000000" w:themeColor="text1"/>
          <w:sz w:val="24"/>
          <w:szCs w:val="24"/>
        </w:rPr>
        <w:t xml:space="preserve">- Ντοκιμαντέρ με τίτλο </w:t>
      </w:r>
      <w:proofErr w:type="spellStart"/>
      <w:r w:rsidRPr="1D4FA487">
        <w:rPr>
          <w:rFonts w:ascii="Calibri" w:eastAsia="Calibri" w:hAnsi="Calibri" w:cs="Calibri"/>
          <w:color w:val="000000" w:themeColor="text1"/>
          <w:sz w:val="24"/>
          <w:szCs w:val="24"/>
        </w:rPr>
        <w:t>Caryatid</w:t>
      </w:r>
      <w:proofErr w:type="spellEnd"/>
      <w:r w:rsidRPr="1D4FA487">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Hairstyling</w:t>
      </w:r>
      <w:proofErr w:type="spellEnd"/>
      <w:r w:rsidRPr="1D4FA487">
        <w:rPr>
          <w:rFonts w:ascii="Calibri" w:eastAsia="Calibri" w:hAnsi="Calibri" w:cs="Calibri"/>
          <w:color w:val="000000" w:themeColor="text1"/>
          <w:sz w:val="24"/>
          <w:szCs w:val="24"/>
        </w:rPr>
        <w:t xml:space="preserve"> Project με υπεύθυνη του προγράμματος την </w:t>
      </w:r>
      <w:proofErr w:type="spellStart"/>
      <w:r w:rsidRPr="1D4FA487">
        <w:rPr>
          <w:rFonts w:ascii="Calibri" w:eastAsia="Calibri" w:hAnsi="Calibri" w:cs="Calibri"/>
          <w:color w:val="000000" w:themeColor="text1"/>
          <w:sz w:val="24"/>
          <w:szCs w:val="24"/>
        </w:rPr>
        <w:t>Dr</w:t>
      </w:r>
      <w:proofErr w:type="spellEnd"/>
      <w:r w:rsidRPr="1D4FA487">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Katherine</w:t>
      </w:r>
      <w:proofErr w:type="spellEnd"/>
      <w:r w:rsidRPr="1D4FA487">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Schwab</w:t>
      </w:r>
      <w:proofErr w:type="spellEnd"/>
    </w:p>
    <w:p w14:paraId="4B32E509" w14:textId="364D52C1" w:rsidR="1D4FA487" w:rsidRDefault="1D4FA487" w:rsidP="1D4FA487">
      <w:pPr>
        <w:spacing w:line="276" w:lineRule="auto"/>
        <w:ind w:left="420" w:hanging="420"/>
        <w:jc w:val="both"/>
      </w:pPr>
      <w:r w:rsidRPr="1D4FA487">
        <w:rPr>
          <w:rFonts w:ascii="Calibri" w:eastAsia="Calibri" w:hAnsi="Calibri" w:cs="Calibri"/>
          <w:color w:val="000000" w:themeColor="text1"/>
          <w:sz w:val="24"/>
          <w:szCs w:val="24"/>
        </w:rPr>
        <w:t>-  Ταινία  με τίτλο Φύλακες του Χρόνου  της Μαργαρίτας Μαντά</w:t>
      </w:r>
    </w:p>
    <w:p w14:paraId="1C4AB9FD" w14:textId="72419907" w:rsidR="1D4FA487" w:rsidRDefault="1D4FA487" w:rsidP="1D4FA487">
      <w:pPr>
        <w:spacing w:line="276" w:lineRule="auto"/>
        <w:jc w:val="both"/>
      </w:pPr>
      <w:r w:rsidRPr="1D4FA487">
        <w:rPr>
          <w:rFonts w:ascii="Calibri" w:eastAsia="Calibri" w:hAnsi="Calibri" w:cs="Calibri"/>
          <w:i/>
          <w:iCs/>
          <w:color w:val="000000" w:themeColor="text1"/>
          <w:sz w:val="24"/>
          <w:szCs w:val="24"/>
        </w:rPr>
        <w:t>Ώρες λειτουργίας της έκθεσης, στην Αίθουσα Πολλαπλών Χρήσεων του Μουσείου Αβδήρων.</w:t>
      </w:r>
    </w:p>
    <w:p w14:paraId="5DF3313F" w14:textId="3064C091" w:rsidR="1D4FA487" w:rsidRDefault="1D4FA487" w:rsidP="1D4FA487">
      <w:pPr>
        <w:spacing w:line="276" w:lineRule="auto"/>
        <w:jc w:val="both"/>
      </w:pPr>
      <w:r w:rsidRPr="1D4FA487">
        <w:rPr>
          <w:rFonts w:ascii="Calibri" w:eastAsia="Calibri" w:hAnsi="Calibri" w:cs="Calibri"/>
          <w:color w:val="000000" w:themeColor="text1"/>
        </w:rPr>
        <w:t xml:space="preserve"> </w:t>
      </w:r>
    </w:p>
    <w:p w14:paraId="399AF6C5" w14:textId="55442FFE" w:rsidR="1D4FA487" w:rsidRDefault="1D4FA487" w:rsidP="1D4FA487">
      <w:pPr>
        <w:spacing w:line="276" w:lineRule="auto"/>
        <w:jc w:val="both"/>
      </w:pPr>
      <w:r w:rsidRPr="1D4FA487">
        <w:rPr>
          <w:rFonts w:ascii="Calibri" w:eastAsia="Calibri" w:hAnsi="Calibri" w:cs="Calibri"/>
          <w:b/>
          <w:bCs/>
          <w:color w:val="002060"/>
          <w:sz w:val="24"/>
          <w:szCs w:val="24"/>
        </w:rPr>
        <w:t>ΔΕΥΤΕΡΑ 18 ΟΚΤΩΒΡΙΟΥ 2021</w:t>
      </w:r>
    </w:p>
    <w:p w14:paraId="235C77DE" w14:textId="55B05EB0"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ΚΙΛΚΙΣ</w:t>
      </w:r>
    </w:p>
    <w:p w14:paraId="6B71D6DB" w14:textId="2BC7AA27" w:rsidR="1D4FA487" w:rsidRDefault="1D4FA487" w:rsidP="1D4FA487">
      <w:pPr>
        <w:spacing w:line="276" w:lineRule="auto"/>
        <w:jc w:val="both"/>
      </w:pPr>
      <w:r w:rsidRPr="1D4FA487">
        <w:rPr>
          <w:rFonts w:ascii="Calibri" w:eastAsia="Calibri" w:hAnsi="Calibri" w:cs="Calibri"/>
          <w:color w:val="000000" w:themeColor="text1"/>
          <w:sz w:val="24"/>
          <w:szCs w:val="24"/>
        </w:rPr>
        <w:t xml:space="preserve">- Πραγματοποίηση εκπαιδευτικού  προγράμματος “Ανακαλύπτουμε την  αρχαία </w:t>
      </w:r>
      <w:proofErr w:type="spellStart"/>
      <w:r w:rsidRPr="1D4FA487">
        <w:rPr>
          <w:rFonts w:ascii="Calibri" w:eastAsia="Calibri" w:hAnsi="Calibri" w:cs="Calibri"/>
          <w:color w:val="000000" w:themeColor="text1"/>
          <w:sz w:val="24"/>
          <w:szCs w:val="24"/>
        </w:rPr>
        <w:t>Μόρρυλο</w:t>
      </w:r>
      <w:proofErr w:type="spellEnd"/>
      <w:r w:rsidRPr="1D4FA487">
        <w:rPr>
          <w:rFonts w:ascii="Calibri" w:eastAsia="Calibri" w:hAnsi="Calibri" w:cs="Calibri"/>
          <w:color w:val="000000" w:themeColor="text1"/>
          <w:sz w:val="24"/>
          <w:szCs w:val="24"/>
        </w:rPr>
        <w:t xml:space="preserve">” στο πλαίσιο  περιοδικής έκθεσης της </w:t>
      </w:r>
      <w:proofErr w:type="spellStart"/>
      <w:r w:rsidRPr="1D4FA487">
        <w:rPr>
          <w:rFonts w:ascii="Calibri" w:eastAsia="Calibri" w:hAnsi="Calibri" w:cs="Calibri"/>
          <w:color w:val="000000" w:themeColor="text1"/>
          <w:sz w:val="24"/>
          <w:szCs w:val="24"/>
        </w:rPr>
        <w:t>Εφ.Α</w:t>
      </w:r>
      <w:proofErr w:type="spellEnd"/>
      <w:r w:rsidRPr="1D4FA487">
        <w:rPr>
          <w:rFonts w:ascii="Calibri" w:eastAsia="Calibri" w:hAnsi="Calibri" w:cs="Calibri"/>
          <w:color w:val="000000" w:themeColor="text1"/>
          <w:sz w:val="24"/>
          <w:szCs w:val="24"/>
        </w:rPr>
        <w:t xml:space="preserve">. Κιλκίς  “ </w:t>
      </w:r>
      <w:proofErr w:type="spellStart"/>
      <w:r w:rsidRPr="1D4FA487">
        <w:rPr>
          <w:rFonts w:ascii="Calibri" w:eastAsia="Calibri" w:hAnsi="Calibri" w:cs="Calibri"/>
          <w:color w:val="000000" w:themeColor="text1"/>
          <w:sz w:val="24"/>
          <w:szCs w:val="24"/>
        </w:rPr>
        <w:t>Μορρυλίων</w:t>
      </w:r>
      <w:proofErr w:type="spellEnd"/>
      <w:r w:rsidRPr="1D4FA487">
        <w:rPr>
          <w:rFonts w:ascii="Calibri" w:eastAsia="Calibri" w:hAnsi="Calibri" w:cs="Calibri"/>
          <w:color w:val="000000" w:themeColor="text1"/>
          <w:sz w:val="24"/>
          <w:szCs w:val="24"/>
        </w:rPr>
        <w:t xml:space="preserve"> Πόλις” στο κτίριο  της Π.Ε. Κιλκίς</w:t>
      </w:r>
    </w:p>
    <w:p w14:paraId="70F5631F" w14:textId="4746290C"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 9.00 π.μ.</w:t>
      </w:r>
    </w:p>
    <w:p w14:paraId="0E31F817" w14:textId="5384FB7C" w:rsidR="1D4FA487" w:rsidRDefault="1D4FA487" w:rsidP="1D4FA487">
      <w:pPr>
        <w:spacing w:line="276" w:lineRule="auto"/>
        <w:jc w:val="both"/>
      </w:pPr>
      <w:r w:rsidRPr="1D4FA487">
        <w:rPr>
          <w:rFonts w:ascii="Calibri" w:eastAsia="Calibri" w:hAnsi="Calibri" w:cs="Calibri"/>
          <w:color w:val="7030A0"/>
          <w:sz w:val="24"/>
          <w:szCs w:val="24"/>
        </w:rPr>
        <w:t xml:space="preserve"> </w:t>
      </w:r>
      <w:r w:rsidRPr="1D4FA487">
        <w:rPr>
          <w:rFonts w:ascii="Calibri" w:eastAsia="Calibri" w:hAnsi="Calibri" w:cs="Calibri"/>
          <w:b/>
          <w:bCs/>
          <w:color w:val="7030A0"/>
          <w:sz w:val="24"/>
          <w:szCs w:val="24"/>
          <w:u w:val="single"/>
        </w:rPr>
        <w:t>ΕΦΟΡΕΙΑ ΑΡΧΑΙΟΤΗΤΩΝ  ΗΜΑΘΙΑΣ</w:t>
      </w:r>
    </w:p>
    <w:p w14:paraId="476BF0CD" w14:textId="2575E659" w:rsidR="1D4FA487" w:rsidRDefault="1D4FA487" w:rsidP="1D4FA487">
      <w:pPr>
        <w:spacing w:line="276" w:lineRule="auto"/>
        <w:jc w:val="both"/>
      </w:pPr>
      <w:r w:rsidRPr="1D4FA487">
        <w:rPr>
          <w:rFonts w:ascii="Calibri" w:eastAsia="Calibri" w:hAnsi="Calibri" w:cs="Calibri"/>
          <w:color w:val="000000" w:themeColor="text1"/>
          <w:sz w:val="24"/>
          <w:szCs w:val="24"/>
        </w:rPr>
        <w:lastRenderedPageBreak/>
        <w:t>- Φιλοξενία τμημάτων σχολείων της Α΄</w:t>
      </w:r>
      <w:r w:rsidR="0042622B">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βάθμιας</w:t>
      </w:r>
      <w:proofErr w:type="spellEnd"/>
      <w:r w:rsidRPr="1D4FA487">
        <w:rPr>
          <w:rFonts w:ascii="Calibri" w:eastAsia="Calibri" w:hAnsi="Calibri" w:cs="Calibri"/>
          <w:color w:val="000000" w:themeColor="text1"/>
          <w:sz w:val="24"/>
          <w:szCs w:val="24"/>
        </w:rPr>
        <w:t xml:space="preserve"> και Β΄</w:t>
      </w:r>
      <w:r w:rsidR="0042622B">
        <w:rPr>
          <w:rFonts w:ascii="Calibri" w:eastAsia="Calibri" w:hAnsi="Calibri" w:cs="Calibri"/>
          <w:color w:val="000000" w:themeColor="text1"/>
          <w:sz w:val="24"/>
          <w:szCs w:val="24"/>
        </w:rPr>
        <w:t xml:space="preserve"> </w:t>
      </w:r>
      <w:proofErr w:type="spellStart"/>
      <w:r w:rsidRPr="1D4FA487">
        <w:rPr>
          <w:rFonts w:ascii="Calibri" w:eastAsia="Calibri" w:hAnsi="Calibri" w:cs="Calibri"/>
          <w:color w:val="000000" w:themeColor="text1"/>
          <w:sz w:val="24"/>
          <w:szCs w:val="24"/>
        </w:rPr>
        <w:t>βάθμιας</w:t>
      </w:r>
      <w:proofErr w:type="spellEnd"/>
      <w:r w:rsidRPr="1D4FA487">
        <w:rPr>
          <w:rFonts w:ascii="Calibri" w:eastAsia="Calibri" w:hAnsi="Calibri" w:cs="Calibri"/>
          <w:color w:val="000000" w:themeColor="text1"/>
          <w:sz w:val="24"/>
          <w:szCs w:val="24"/>
        </w:rPr>
        <w:t xml:space="preserve"> εκπαίδευσης στις ανασκαφές του Ανακτόρου των Αιγών και του οικοπέδου ανέγερσης του νέου αστυνομικού μεγάρου.</w:t>
      </w:r>
    </w:p>
    <w:p w14:paraId="511E7049" w14:textId="011F7D2E" w:rsidR="1D4FA487" w:rsidRDefault="1D4FA487" w:rsidP="1D4FA487">
      <w:pPr>
        <w:spacing w:line="276" w:lineRule="auto"/>
        <w:jc w:val="both"/>
      </w:pPr>
      <w:r w:rsidRPr="1D4FA487">
        <w:rPr>
          <w:rFonts w:ascii="Calibri" w:eastAsia="Calibri" w:hAnsi="Calibri" w:cs="Calibri"/>
          <w:color w:val="000000" w:themeColor="text1"/>
        </w:rPr>
        <w:t xml:space="preserve"> </w:t>
      </w:r>
    </w:p>
    <w:p w14:paraId="4275AE6E" w14:textId="4CBCD019" w:rsidR="1D4FA487" w:rsidRDefault="1D4FA487" w:rsidP="1D4FA487">
      <w:pPr>
        <w:spacing w:line="276" w:lineRule="auto"/>
        <w:jc w:val="both"/>
      </w:pPr>
      <w:r w:rsidRPr="1D4FA487">
        <w:rPr>
          <w:rFonts w:ascii="Calibri" w:eastAsia="Calibri" w:hAnsi="Calibri" w:cs="Calibri"/>
          <w:b/>
          <w:bCs/>
          <w:color w:val="002060"/>
          <w:sz w:val="24"/>
          <w:szCs w:val="24"/>
        </w:rPr>
        <w:t>ΚΥΡΙΑΚΗ 24  ΟΚΤΩΒΡΙΟΥ 2021</w:t>
      </w:r>
    </w:p>
    <w:p w14:paraId="5784F0D4" w14:textId="7E63F3D2" w:rsidR="1D4FA487" w:rsidRDefault="1D4FA487" w:rsidP="1D4FA487">
      <w:pPr>
        <w:spacing w:line="276" w:lineRule="auto"/>
        <w:jc w:val="both"/>
      </w:pPr>
      <w:r w:rsidRPr="1D4FA487">
        <w:rPr>
          <w:rFonts w:ascii="Calibri" w:eastAsia="Calibri" w:hAnsi="Calibri" w:cs="Calibri"/>
          <w:b/>
          <w:bCs/>
          <w:color w:val="7030A0"/>
          <w:sz w:val="24"/>
          <w:szCs w:val="24"/>
          <w:u w:val="single"/>
        </w:rPr>
        <w:t>ΕΦΟΡΕΙΑ ΑΡΧΑΙΟΤΗΤΩΝ ΚΙΛΚΙΣ</w:t>
      </w:r>
    </w:p>
    <w:p w14:paraId="4F8FEBFC" w14:textId="43578CCB" w:rsidR="1D4FA487" w:rsidRDefault="1D4FA487" w:rsidP="1D4FA487">
      <w:pPr>
        <w:spacing w:line="276" w:lineRule="auto"/>
        <w:ind w:left="420" w:hanging="420"/>
        <w:jc w:val="both"/>
        <w:rPr>
          <w:rFonts w:ascii="Calibri" w:eastAsia="Calibri" w:hAnsi="Calibri" w:cs="Calibri"/>
          <w:color w:val="000000" w:themeColor="text1"/>
          <w:sz w:val="24"/>
          <w:szCs w:val="24"/>
        </w:rPr>
      </w:pPr>
      <w:r w:rsidRPr="1D4FA487">
        <w:rPr>
          <w:rFonts w:ascii="Calibri" w:eastAsia="Calibri" w:hAnsi="Calibri" w:cs="Calibri"/>
          <w:color w:val="000000" w:themeColor="text1"/>
          <w:sz w:val="24"/>
          <w:szCs w:val="24"/>
        </w:rPr>
        <w:t xml:space="preserve">- Ξενάγηση  στον ταφικό τύμβο της </w:t>
      </w:r>
      <w:proofErr w:type="spellStart"/>
      <w:r w:rsidRPr="1D4FA487">
        <w:rPr>
          <w:rFonts w:ascii="Calibri" w:eastAsia="Calibri" w:hAnsi="Calibri" w:cs="Calibri"/>
          <w:color w:val="000000" w:themeColor="text1"/>
          <w:sz w:val="24"/>
          <w:szCs w:val="24"/>
        </w:rPr>
        <w:t>Μεσιάς</w:t>
      </w:r>
      <w:proofErr w:type="spellEnd"/>
      <w:r w:rsidRPr="1D4FA487">
        <w:rPr>
          <w:rFonts w:ascii="Calibri" w:eastAsia="Calibri" w:hAnsi="Calibri" w:cs="Calibri"/>
          <w:color w:val="000000" w:themeColor="text1"/>
          <w:sz w:val="24"/>
          <w:szCs w:val="24"/>
        </w:rPr>
        <w:t xml:space="preserve">  του Δήμου </w:t>
      </w:r>
      <w:proofErr w:type="spellStart"/>
      <w:r w:rsidRPr="1D4FA487">
        <w:rPr>
          <w:rFonts w:ascii="Calibri" w:eastAsia="Calibri" w:hAnsi="Calibri" w:cs="Calibri"/>
          <w:color w:val="000000" w:themeColor="text1"/>
          <w:sz w:val="24"/>
          <w:szCs w:val="24"/>
        </w:rPr>
        <w:t>Παιονίας</w:t>
      </w:r>
      <w:proofErr w:type="spellEnd"/>
    </w:p>
    <w:p w14:paraId="44F96B82" w14:textId="5F8DFF47" w:rsidR="1D4FA487" w:rsidRDefault="1D4FA487" w:rsidP="1D4FA487">
      <w:pPr>
        <w:spacing w:line="276" w:lineRule="auto"/>
        <w:jc w:val="both"/>
      </w:pPr>
      <w:r w:rsidRPr="1D4FA487">
        <w:rPr>
          <w:rFonts w:ascii="Calibri" w:eastAsia="Calibri" w:hAnsi="Calibri" w:cs="Calibri"/>
          <w:i/>
          <w:iCs/>
          <w:color w:val="000000" w:themeColor="text1"/>
          <w:sz w:val="24"/>
          <w:szCs w:val="24"/>
        </w:rPr>
        <w:t>Ώρα έναρξης</w:t>
      </w:r>
      <w:r w:rsidRPr="1D4FA487">
        <w:rPr>
          <w:rFonts w:ascii="Calibri" w:eastAsia="Calibri" w:hAnsi="Calibri" w:cs="Calibri"/>
          <w:color w:val="000000" w:themeColor="text1"/>
          <w:sz w:val="24"/>
          <w:szCs w:val="24"/>
        </w:rPr>
        <w:t>: 11.00 π.μ.</w:t>
      </w:r>
    </w:p>
    <w:p w14:paraId="709571BA" w14:textId="648C31D8" w:rsidR="1D4FA487" w:rsidRDefault="1D4FA487" w:rsidP="1D4FA487">
      <w:pPr>
        <w:jc w:val="both"/>
        <w:rPr>
          <w:rFonts w:eastAsiaTheme="minorEastAsia"/>
          <w:color w:val="000000" w:themeColor="text1"/>
          <w:sz w:val="24"/>
          <w:szCs w:val="24"/>
        </w:rPr>
      </w:pPr>
    </w:p>
    <w:sectPr w:rsidR="1D4FA4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8EC"/>
    <w:multiLevelType w:val="hybridMultilevel"/>
    <w:tmpl w:val="C41630FA"/>
    <w:lvl w:ilvl="0" w:tplc="71427680">
      <w:start w:val="1"/>
      <w:numFmt w:val="bullet"/>
      <w:lvlText w:val=""/>
      <w:lvlJc w:val="left"/>
      <w:pPr>
        <w:ind w:left="720" w:hanging="360"/>
      </w:pPr>
      <w:rPr>
        <w:rFonts w:ascii="Symbol" w:hAnsi="Symbol" w:hint="default"/>
      </w:rPr>
    </w:lvl>
    <w:lvl w:ilvl="1" w:tplc="82684F76">
      <w:start w:val="1"/>
      <w:numFmt w:val="bullet"/>
      <w:lvlText w:val="o"/>
      <w:lvlJc w:val="left"/>
      <w:pPr>
        <w:ind w:left="1440" w:hanging="360"/>
      </w:pPr>
      <w:rPr>
        <w:rFonts w:ascii="Courier New" w:hAnsi="Courier New" w:hint="default"/>
      </w:rPr>
    </w:lvl>
    <w:lvl w:ilvl="2" w:tplc="C8364A64">
      <w:start w:val="1"/>
      <w:numFmt w:val="bullet"/>
      <w:lvlText w:val=""/>
      <w:lvlJc w:val="left"/>
      <w:pPr>
        <w:ind w:left="2160" w:hanging="360"/>
      </w:pPr>
      <w:rPr>
        <w:rFonts w:ascii="Wingdings" w:hAnsi="Wingdings" w:hint="default"/>
      </w:rPr>
    </w:lvl>
    <w:lvl w:ilvl="3" w:tplc="2C5E6D9E">
      <w:start w:val="1"/>
      <w:numFmt w:val="bullet"/>
      <w:lvlText w:val=""/>
      <w:lvlJc w:val="left"/>
      <w:pPr>
        <w:ind w:left="2880" w:hanging="360"/>
      </w:pPr>
      <w:rPr>
        <w:rFonts w:ascii="Symbol" w:hAnsi="Symbol" w:hint="default"/>
      </w:rPr>
    </w:lvl>
    <w:lvl w:ilvl="4" w:tplc="B2029DDE">
      <w:start w:val="1"/>
      <w:numFmt w:val="bullet"/>
      <w:lvlText w:val="o"/>
      <w:lvlJc w:val="left"/>
      <w:pPr>
        <w:ind w:left="3600" w:hanging="360"/>
      </w:pPr>
      <w:rPr>
        <w:rFonts w:ascii="Courier New" w:hAnsi="Courier New" w:hint="default"/>
      </w:rPr>
    </w:lvl>
    <w:lvl w:ilvl="5" w:tplc="C5304288">
      <w:start w:val="1"/>
      <w:numFmt w:val="bullet"/>
      <w:lvlText w:val=""/>
      <w:lvlJc w:val="left"/>
      <w:pPr>
        <w:ind w:left="4320" w:hanging="360"/>
      </w:pPr>
      <w:rPr>
        <w:rFonts w:ascii="Wingdings" w:hAnsi="Wingdings" w:hint="default"/>
      </w:rPr>
    </w:lvl>
    <w:lvl w:ilvl="6" w:tplc="D584B9AC">
      <w:start w:val="1"/>
      <w:numFmt w:val="bullet"/>
      <w:lvlText w:val=""/>
      <w:lvlJc w:val="left"/>
      <w:pPr>
        <w:ind w:left="5040" w:hanging="360"/>
      </w:pPr>
      <w:rPr>
        <w:rFonts w:ascii="Symbol" w:hAnsi="Symbol" w:hint="default"/>
      </w:rPr>
    </w:lvl>
    <w:lvl w:ilvl="7" w:tplc="9DC2A6B6">
      <w:start w:val="1"/>
      <w:numFmt w:val="bullet"/>
      <w:lvlText w:val="o"/>
      <w:lvlJc w:val="left"/>
      <w:pPr>
        <w:ind w:left="5760" w:hanging="360"/>
      </w:pPr>
      <w:rPr>
        <w:rFonts w:ascii="Courier New" w:hAnsi="Courier New" w:hint="default"/>
      </w:rPr>
    </w:lvl>
    <w:lvl w:ilvl="8" w:tplc="12743A8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352F4"/>
    <w:rsid w:val="00154A25"/>
    <w:rsid w:val="001945E5"/>
    <w:rsid w:val="0042622B"/>
    <w:rsid w:val="00436AF3"/>
    <w:rsid w:val="00502883"/>
    <w:rsid w:val="00797E51"/>
    <w:rsid w:val="00A459D8"/>
    <w:rsid w:val="00AE4B8F"/>
    <w:rsid w:val="00B24205"/>
    <w:rsid w:val="00D209D4"/>
    <w:rsid w:val="00EA6DAF"/>
    <w:rsid w:val="00F51FA0"/>
    <w:rsid w:val="1D4FA487"/>
    <w:rsid w:val="2253613C"/>
    <w:rsid w:val="45D68B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B33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2FBBA-C43A-4AF6-9E69-43D47CE6E8DD}">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E3F6FDC-04F9-475B-B4CD-2D5DE8434A70}">
  <ds:schemaRefs>
    <ds:schemaRef ds:uri="http://schemas.microsoft.com/sharepoint/v3/contenttype/forms"/>
  </ds:schemaRefs>
</ds:datastoreItem>
</file>

<file path=customXml/itemProps3.xml><?xml version="1.0" encoding="utf-8"?>
<ds:datastoreItem xmlns:ds="http://schemas.openxmlformats.org/officeDocument/2006/customXml" ds:itemID="{F5F74663-81B3-4EE6-B547-E1D601A8C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Παράδοση κεφαλής ρωμαϊκής περιόδου που ανασύρθηκε από τη θαλάσσια περιοχή της Πρέβεζας</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εκδηλώσεων για τον εορτασμό της Παγκόσμιας Ημέρας Αρχαιολογίας</dc:title>
  <dc:subject/>
  <dc:creator>Αικατερίνη Παντελίδη</dc:creator>
  <cp:keywords/>
  <dc:description/>
  <cp:lastModifiedBy>Ελευθερία Πελτέκη</cp:lastModifiedBy>
  <cp:revision>3</cp:revision>
  <dcterms:created xsi:type="dcterms:W3CDTF">2021-10-16T10:33:00Z</dcterms:created>
  <dcterms:modified xsi:type="dcterms:W3CDTF">2021-10-16T10:35:00Z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